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2506"/>
        <w:gridCol w:w="3743"/>
      </w:tblGrid>
      <w:tr w:rsidR="009E0D54" w:rsidRPr="00663E98" w14:paraId="583D77F1" w14:textId="77777777" w:rsidTr="00730C28">
        <w:trPr>
          <w:trHeight w:val="220"/>
        </w:trPr>
        <w:tc>
          <w:tcPr>
            <w:tcW w:w="15458" w:type="dxa"/>
            <w:gridSpan w:val="4"/>
            <w:shd w:val="clear" w:color="auto" w:fill="FF7C80"/>
          </w:tcPr>
          <w:p w14:paraId="2679A88C" w14:textId="53B2E640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 xml:space="preserve">Year </w:t>
            </w:r>
            <w:r w:rsidR="00730C28">
              <w:rPr>
                <w:rFonts w:ascii="Comic Sans MS" w:hAnsi="Comic Sans MS"/>
              </w:rPr>
              <w:t>6</w:t>
            </w:r>
            <w:r w:rsidRPr="007630C9">
              <w:rPr>
                <w:rFonts w:ascii="Comic Sans MS" w:hAnsi="Comic Sans MS"/>
              </w:rPr>
              <w:t xml:space="preserve"> Science </w:t>
            </w:r>
            <w:r w:rsidR="00730C28">
              <w:rPr>
                <w:rFonts w:ascii="Comic Sans MS" w:hAnsi="Comic Sans MS"/>
              </w:rPr>
              <w:t>– Classifying Living Things – Autumn 1</w:t>
            </w:r>
          </w:p>
        </w:tc>
      </w:tr>
      <w:tr w:rsidR="00730C28" w:rsidRPr="00663E98" w14:paraId="3BC3223E" w14:textId="77777777" w:rsidTr="00730C28">
        <w:trPr>
          <w:trHeight w:val="468"/>
        </w:trPr>
        <w:tc>
          <w:tcPr>
            <w:tcW w:w="3964" w:type="dxa"/>
            <w:shd w:val="clear" w:color="auto" w:fill="FFCC66"/>
          </w:tcPr>
          <w:p w14:paraId="492F3E87" w14:textId="3141FF15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5245" w:type="dxa"/>
            <w:shd w:val="clear" w:color="auto" w:fill="FFFFCD"/>
          </w:tcPr>
          <w:p w14:paraId="347EA30D" w14:textId="1E90C3DF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What am I going to learn in this unit?</w:t>
            </w:r>
          </w:p>
        </w:tc>
        <w:tc>
          <w:tcPr>
            <w:tcW w:w="6249" w:type="dxa"/>
            <w:gridSpan w:val="2"/>
            <w:shd w:val="clear" w:color="auto" w:fill="65CDFF"/>
          </w:tcPr>
          <w:p w14:paraId="722E1866" w14:textId="26B0C6EA" w:rsidR="009E0D54" w:rsidRPr="007630C9" w:rsidRDefault="009E0D54" w:rsidP="007630C9">
            <w:pPr>
              <w:tabs>
                <w:tab w:val="left" w:pos="3291"/>
              </w:tabs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Vocabulary I need to know</w:t>
            </w:r>
          </w:p>
        </w:tc>
      </w:tr>
      <w:tr w:rsidR="00730C28" w:rsidRPr="00663E98" w14:paraId="203C9A30" w14:textId="77777777" w:rsidTr="00730C28">
        <w:trPr>
          <w:trHeight w:val="1043"/>
        </w:trPr>
        <w:tc>
          <w:tcPr>
            <w:tcW w:w="3964" w:type="dxa"/>
            <w:vMerge w:val="restart"/>
          </w:tcPr>
          <w:p w14:paraId="17AD1837" w14:textId="77777777" w:rsidR="00730C28" w:rsidRPr="00730C28" w:rsidRDefault="00730C28" w:rsidP="00730C28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XCCW Joined PC1c" w:hAnsi="XCCW Joined PC1c"/>
              </w:rPr>
            </w:pPr>
            <w:r w:rsidRPr="00730C28">
              <w:rPr>
                <w:rFonts w:ascii="XCCW Joined PC1c" w:hAnsi="XCCW Joined PC1c"/>
              </w:rPr>
              <w:t xml:space="preserve">I am able to give an example focussed on a supporting scientific theory, </w:t>
            </w:r>
            <w:proofErr w:type="gramStart"/>
            <w:r w:rsidRPr="00730C28">
              <w:rPr>
                <w:rFonts w:ascii="XCCW Joined PC1c" w:hAnsi="XCCW Joined PC1c"/>
              </w:rPr>
              <w:t>e.g.</w:t>
            </w:r>
            <w:proofErr w:type="gramEnd"/>
            <w:r w:rsidRPr="00730C28">
              <w:rPr>
                <w:rFonts w:ascii="XCCW Joined PC1c" w:hAnsi="XCCW Joined PC1c"/>
              </w:rPr>
              <w:t xml:space="preserve"> how much easier it is to life a heavy object using a pulley.</w:t>
            </w:r>
          </w:p>
          <w:p w14:paraId="6686B525" w14:textId="77777777" w:rsidR="00730C28" w:rsidRPr="00730C28" w:rsidRDefault="00730C28" w:rsidP="00730C28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XCCW Joined PC1c" w:hAnsi="XCCW Joined PC1c"/>
              </w:rPr>
            </w:pPr>
            <w:r w:rsidRPr="00730C28">
              <w:rPr>
                <w:rFonts w:ascii="XCCW Joined PC1c" w:hAnsi="XCCW Joined PC1c"/>
              </w:rPr>
              <w:t xml:space="preserve">I can carry out research when investigating a scientific theory. </w:t>
            </w:r>
          </w:p>
          <w:p w14:paraId="2B394EBE" w14:textId="77777777" w:rsidR="00730C28" w:rsidRPr="00730C28" w:rsidRDefault="00730C28" w:rsidP="00730C28">
            <w:pPr>
              <w:pStyle w:val="ListParagraph"/>
              <w:numPr>
                <w:ilvl w:val="0"/>
                <w:numId w:val="9"/>
              </w:numPr>
              <w:rPr>
                <w:rFonts w:ascii="XCCW Joined PC1c" w:hAnsi="XCCW Joined PC1c"/>
              </w:rPr>
            </w:pPr>
            <w:r w:rsidRPr="00730C28">
              <w:rPr>
                <w:rFonts w:ascii="XCCW Joined PC1c" w:hAnsi="XCCW Joined PC1c"/>
              </w:rPr>
              <w:t xml:space="preserve">I can use scientific instruments when </w:t>
            </w:r>
            <w:proofErr w:type="gramStart"/>
            <w:r w:rsidRPr="00730C28">
              <w:rPr>
                <w:rFonts w:ascii="XCCW Joined PC1c" w:hAnsi="XCCW Joined PC1c"/>
              </w:rPr>
              <w:t>appropriate</w:t>
            </w:r>
            <w:proofErr w:type="gramEnd"/>
          </w:p>
          <w:p w14:paraId="508E9E4C" w14:textId="77777777" w:rsidR="00730C28" w:rsidRPr="00730C28" w:rsidRDefault="00730C28" w:rsidP="00730C28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XCCW Joined PC1c" w:hAnsi="XCCW Joined PC1c" w:cstheme="minorHAnsi"/>
              </w:rPr>
            </w:pPr>
            <w:r w:rsidRPr="00730C28">
              <w:rPr>
                <w:rFonts w:ascii="XCCW Joined PC1c" w:hAnsi="XCCW Joined PC1c" w:cstheme="minorHAnsi"/>
              </w:rPr>
              <w:t xml:space="preserve">I understand what gravity is and its impact on our lives. </w:t>
            </w:r>
          </w:p>
          <w:p w14:paraId="0A5BAA32" w14:textId="77777777" w:rsidR="00730C28" w:rsidRPr="00730C28" w:rsidRDefault="00730C28" w:rsidP="00730C28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XCCW Joined PC1c" w:hAnsi="XCCW Joined PC1c" w:cstheme="minorHAnsi"/>
              </w:rPr>
            </w:pPr>
            <w:r w:rsidRPr="00730C28">
              <w:rPr>
                <w:rFonts w:ascii="XCCW Joined PC1c" w:hAnsi="XCCW Joined PC1c" w:cstheme="minorHAnsi"/>
              </w:rPr>
              <w:t xml:space="preserve">I know about the effect of air and water resistance. </w:t>
            </w:r>
          </w:p>
          <w:p w14:paraId="480580C3" w14:textId="799CF8CF" w:rsidR="00730C28" w:rsidRPr="00730C28" w:rsidRDefault="00730C28" w:rsidP="00730C28">
            <w:pPr>
              <w:pStyle w:val="ListParagraph"/>
              <w:numPr>
                <w:ilvl w:val="0"/>
                <w:numId w:val="9"/>
              </w:numPr>
              <w:rPr>
                <w:rFonts w:ascii="XCCW Joined PC1c" w:hAnsi="XCCW Joined PC1c"/>
              </w:rPr>
            </w:pPr>
            <w:r w:rsidRPr="00730C28">
              <w:rPr>
                <w:rFonts w:ascii="XCCW Joined PC1c" w:hAnsi="XCCW Joined PC1c" w:cstheme="minorHAnsi"/>
              </w:rPr>
              <w:t>I know how levers, pulleys and gears allow a smaller force to have a greater effect</w:t>
            </w:r>
          </w:p>
        </w:tc>
        <w:tc>
          <w:tcPr>
            <w:tcW w:w="5245" w:type="dxa"/>
            <w:vMerge w:val="restart"/>
          </w:tcPr>
          <w:p w14:paraId="1EC96BAB" w14:textId="77777777" w:rsidR="00730C28" w:rsidRPr="00730C28" w:rsidRDefault="00730C28" w:rsidP="00730C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</w:rPr>
            </w:pPr>
            <w:r w:rsidRPr="00730C28">
              <w:rPr>
                <w:rFonts w:ascii="XCCW Joined PC1c" w:hAnsi="XCCW Joined PC1c"/>
              </w:rPr>
              <w:t xml:space="preserve">I understand how living things are classified by similar characteristics. </w:t>
            </w:r>
          </w:p>
          <w:p w14:paraId="30343093" w14:textId="77777777" w:rsidR="00730C28" w:rsidRPr="00730C28" w:rsidRDefault="00730C28" w:rsidP="00730C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</w:rPr>
            </w:pPr>
            <w:r w:rsidRPr="00730C28">
              <w:rPr>
                <w:rFonts w:ascii="XCCW Joined PC1c" w:hAnsi="XCCW Joined PC1c"/>
              </w:rPr>
              <w:t xml:space="preserve">I can explain why living things are classified. </w:t>
            </w:r>
          </w:p>
          <w:p w14:paraId="5D384CBF" w14:textId="77777777" w:rsidR="00730C28" w:rsidRPr="00730C28" w:rsidRDefault="00730C28" w:rsidP="00730C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</w:rPr>
            </w:pPr>
            <w:r w:rsidRPr="00730C28">
              <w:rPr>
                <w:rFonts w:ascii="XCCW Joined PC1c" w:hAnsi="XCCW Joined PC1c"/>
              </w:rPr>
              <w:t>I explain different characteristics of plants for classification.</w:t>
            </w:r>
          </w:p>
          <w:p w14:paraId="00D1625C" w14:textId="77777777" w:rsidR="00730C28" w:rsidRPr="00730C28" w:rsidRDefault="00730C28" w:rsidP="00730C2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XCCW Joined PC1c" w:hAnsi="XCCW Joined PC1c"/>
              </w:rPr>
            </w:pPr>
            <w:r w:rsidRPr="00730C28">
              <w:rPr>
                <w:rFonts w:ascii="XCCW Joined PC1c" w:hAnsi="XCCW Joined PC1c"/>
              </w:rPr>
              <w:t>I can identify different microorganisms and what they do.</w:t>
            </w:r>
          </w:p>
          <w:p w14:paraId="2E1497B0" w14:textId="77777777" w:rsidR="00730C28" w:rsidRPr="00730C28" w:rsidRDefault="00730C28" w:rsidP="00730C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 w:cstheme="minorHAnsi"/>
              </w:rPr>
            </w:pPr>
            <w:r w:rsidRPr="00730C28">
              <w:rPr>
                <w:rFonts w:ascii="XCCW Joined PC1c" w:hAnsi="XCCW Joined PC1c" w:cstheme="minorHAnsi"/>
              </w:rPr>
              <w:t xml:space="preserve">I can create closed questions to use in a classification key. </w:t>
            </w:r>
          </w:p>
          <w:p w14:paraId="670C1560" w14:textId="77777777" w:rsidR="00730C28" w:rsidRPr="00730C28" w:rsidRDefault="00730C28" w:rsidP="00730C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 w:cstheme="minorHAnsi"/>
              </w:rPr>
            </w:pPr>
            <w:r w:rsidRPr="00730C28">
              <w:rPr>
                <w:rFonts w:ascii="XCCW Joined PC1c" w:hAnsi="XCCW Joined PC1c" w:cstheme="minorHAnsi"/>
              </w:rPr>
              <w:t xml:space="preserve">I can record information about living things in a classification key. </w:t>
            </w:r>
          </w:p>
          <w:p w14:paraId="559CE6EE" w14:textId="77777777" w:rsidR="00730C28" w:rsidRPr="00730C28" w:rsidRDefault="00730C28" w:rsidP="00730C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 w:cstheme="minorHAnsi"/>
              </w:rPr>
            </w:pPr>
            <w:r w:rsidRPr="00730C28">
              <w:rPr>
                <w:rFonts w:ascii="XCCW Joined PC1c" w:hAnsi="XCCW Joined PC1c" w:cstheme="minorHAnsi"/>
              </w:rPr>
              <w:t>I can identify animals that don’t fit the typical classification characteristics/groups.</w:t>
            </w:r>
          </w:p>
          <w:p w14:paraId="16298352" w14:textId="7F54173E" w:rsidR="00730C28" w:rsidRPr="00730C28" w:rsidRDefault="00730C28" w:rsidP="00730C2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XCCW Joined PC1c" w:hAnsi="XCCW Joined PC1c"/>
              </w:rPr>
            </w:pPr>
            <w:r w:rsidRPr="00730C28">
              <w:rPr>
                <w:rFonts w:ascii="XCCW Joined PC1c" w:hAnsi="XCCW Joined PC1c" w:cstheme="minorHAnsi"/>
              </w:rPr>
              <w:t>I can report my findings about the classification of different living things.</w:t>
            </w:r>
          </w:p>
        </w:tc>
        <w:tc>
          <w:tcPr>
            <w:tcW w:w="2506" w:type="dxa"/>
          </w:tcPr>
          <w:p w14:paraId="519FA965" w14:textId="2F9ED7CE" w:rsidR="00730C28" w:rsidRPr="00730C28" w:rsidRDefault="00730C28" w:rsidP="00730C2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E58CDEC" wp14:editId="7AEBFBAE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235585</wp:posOffset>
                  </wp:positionV>
                  <wp:extent cx="904875" cy="398145"/>
                  <wp:effectExtent l="0" t="0" r="9525" b="1905"/>
                  <wp:wrapTight wrapText="bothSides">
                    <wp:wrapPolygon edited="0">
                      <wp:start x="0" y="0"/>
                      <wp:lineTo x="0" y="20670"/>
                      <wp:lineTo x="21373" y="20670"/>
                      <wp:lineTo x="213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486"/>
                          <a:stretch/>
                        </pic:blipFill>
                        <pic:spPr bwMode="auto">
                          <a:xfrm>
                            <a:off x="0" y="0"/>
                            <a:ext cx="904875" cy="39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0C28">
              <w:rPr>
                <w:rFonts w:ascii="XCCW Joined PC1c" w:hAnsi="XCCW Joined PC1c"/>
                <w:sz w:val="20"/>
                <w:szCs w:val="20"/>
                <w:u w:val="single"/>
              </w:rPr>
              <w:t>Classify</w:t>
            </w:r>
          </w:p>
        </w:tc>
        <w:tc>
          <w:tcPr>
            <w:tcW w:w="3743" w:type="dxa"/>
          </w:tcPr>
          <w:p w14:paraId="753261E7" w14:textId="1C341888" w:rsidR="00730C28" w:rsidRPr="00730C28" w:rsidRDefault="00730C28" w:rsidP="00730C28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0C28">
              <w:rPr>
                <w:rFonts w:ascii="XCCW Joined PC1c" w:hAnsi="XCCW Joined PC1c"/>
                <w:sz w:val="20"/>
                <w:szCs w:val="20"/>
              </w:rPr>
              <w:t>To sort into different groups</w:t>
            </w:r>
          </w:p>
        </w:tc>
      </w:tr>
      <w:tr w:rsidR="00730C28" w:rsidRPr="00663E98" w14:paraId="7A321819" w14:textId="77777777" w:rsidTr="00730C28">
        <w:trPr>
          <w:trHeight w:val="1340"/>
        </w:trPr>
        <w:tc>
          <w:tcPr>
            <w:tcW w:w="3964" w:type="dxa"/>
            <w:vMerge/>
          </w:tcPr>
          <w:p w14:paraId="4FF3D424" w14:textId="77777777" w:rsidR="00730C28" w:rsidRPr="007630C9" w:rsidRDefault="00730C28" w:rsidP="00730C28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81E4577" w14:textId="77777777" w:rsidR="00730C28" w:rsidRPr="007630C9" w:rsidRDefault="00730C28" w:rsidP="00730C28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06" w:type="dxa"/>
          </w:tcPr>
          <w:p w14:paraId="3DE256B8" w14:textId="77777777" w:rsidR="00730C28" w:rsidRDefault="00730C28" w:rsidP="00730C28">
            <w:pPr>
              <w:rPr>
                <w:rFonts w:ascii="XCCW Joined PC1c" w:hAnsi="XCCW Joined PC1c"/>
                <w:sz w:val="20"/>
                <w:szCs w:val="20"/>
                <w:u w:val="single"/>
              </w:rPr>
            </w:pPr>
            <w:r w:rsidRPr="00730C28">
              <w:rPr>
                <w:rFonts w:ascii="XCCW Joined PC1c" w:hAnsi="XCCW Joined PC1c"/>
                <w:sz w:val="20"/>
                <w:szCs w:val="20"/>
                <w:u w:val="single"/>
              </w:rPr>
              <w:t>Characteristics</w:t>
            </w:r>
          </w:p>
          <w:p w14:paraId="1C5BBEA6" w14:textId="52BA20D5" w:rsidR="002D1DEA" w:rsidRPr="00730C28" w:rsidRDefault="002D1DEA" w:rsidP="002D1DE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EB0C4E6" wp14:editId="00726FF3">
                  <wp:extent cx="971550" cy="725664"/>
                  <wp:effectExtent l="0" t="0" r="0" b="0"/>
                  <wp:docPr id="18865874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92" cy="73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14:paraId="06ADA6AC" w14:textId="159DD607" w:rsidR="00730C28" w:rsidRPr="00730C28" w:rsidRDefault="00730C28" w:rsidP="00730C28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730C28">
              <w:rPr>
                <w:rFonts w:ascii="XCCW Joined PC1c" w:hAnsi="XCCW Joined PC1c"/>
                <w:sz w:val="20"/>
                <w:szCs w:val="20"/>
              </w:rPr>
              <w:t xml:space="preserve">Special qualities or appearances that make an individual or groups of things different to others. </w:t>
            </w:r>
          </w:p>
        </w:tc>
      </w:tr>
      <w:tr w:rsidR="00730C28" w:rsidRPr="00663E98" w14:paraId="2B3DB061" w14:textId="77777777" w:rsidTr="00730C28">
        <w:trPr>
          <w:trHeight w:val="1340"/>
        </w:trPr>
        <w:tc>
          <w:tcPr>
            <w:tcW w:w="3964" w:type="dxa"/>
            <w:vMerge/>
          </w:tcPr>
          <w:p w14:paraId="6ED35F61" w14:textId="77777777" w:rsidR="00730C28" w:rsidRPr="007630C9" w:rsidRDefault="00730C28" w:rsidP="00730C28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DFF0672" w14:textId="77777777" w:rsidR="00730C28" w:rsidRPr="007630C9" w:rsidRDefault="00730C28" w:rsidP="00730C28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06" w:type="dxa"/>
          </w:tcPr>
          <w:p w14:paraId="6BE4FBC0" w14:textId="77777777" w:rsidR="00730C28" w:rsidRDefault="00730C28" w:rsidP="00730C28">
            <w:pPr>
              <w:rPr>
                <w:rFonts w:ascii="XCCW Joined PC1c" w:hAnsi="XCCW Joined PC1c"/>
                <w:sz w:val="20"/>
                <w:szCs w:val="20"/>
                <w:u w:val="single"/>
              </w:rPr>
            </w:pPr>
            <w:r w:rsidRPr="00730C28">
              <w:rPr>
                <w:rFonts w:ascii="XCCW Joined PC1c" w:hAnsi="XCCW Joined PC1c"/>
                <w:sz w:val="20"/>
                <w:szCs w:val="20"/>
                <w:u w:val="single"/>
              </w:rPr>
              <w:t>Taxonomist</w:t>
            </w:r>
          </w:p>
          <w:p w14:paraId="7BA72724" w14:textId="04F73226" w:rsidR="002D1DEA" w:rsidRPr="00730C28" w:rsidRDefault="002D1DEA" w:rsidP="002D1DE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7E9911E" wp14:editId="6A369B15">
                  <wp:extent cx="1047750" cy="595019"/>
                  <wp:effectExtent l="0" t="0" r="0" b="0"/>
                  <wp:docPr id="69148533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647" cy="59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14:paraId="56958737" w14:textId="63287BFE" w:rsidR="00730C28" w:rsidRPr="00730C28" w:rsidRDefault="00730C28" w:rsidP="00730C28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0C28">
              <w:rPr>
                <w:rFonts w:ascii="XCCW Joined PC1c" w:hAnsi="XCCW Joined PC1c"/>
                <w:sz w:val="20"/>
                <w:szCs w:val="20"/>
              </w:rPr>
              <w:t xml:space="preserve">A scientist who classifies different living things into categories. </w:t>
            </w:r>
          </w:p>
        </w:tc>
      </w:tr>
      <w:tr w:rsidR="00730C28" w:rsidRPr="00663E98" w14:paraId="0715FE05" w14:textId="77777777" w:rsidTr="00730C28">
        <w:trPr>
          <w:trHeight w:val="1340"/>
        </w:trPr>
        <w:tc>
          <w:tcPr>
            <w:tcW w:w="3964" w:type="dxa"/>
            <w:vMerge/>
          </w:tcPr>
          <w:p w14:paraId="78A43840" w14:textId="77777777" w:rsidR="00730C28" w:rsidRPr="007630C9" w:rsidRDefault="00730C28" w:rsidP="00730C28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F0EE63C" w14:textId="77777777" w:rsidR="00730C28" w:rsidRPr="007630C9" w:rsidRDefault="00730C28" w:rsidP="00730C28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06" w:type="dxa"/>
          </w:tcPr>
          <w:p w14:paraId="7E0B09D2" w14:textId="77777777" w:rsidR="00730C28" w:rsidRDefault="00730C28" w:rsidP="00730C28">
            <w:pPr>
              <w:rPr>
                <w:rFonts w:ascii="XCCW Joined PC1c" w:hAnsi="XCCW Joined PC1c"/>
                <w:sz w:val="20"/>
                <w:szCs w:val="20"/>
                <w:u w:val="single"/>
              </w:rPr>
            </w:pPr>
            <w:r w:rsidRPr="00730C28">
              <w:rPr>
                <w:rFonts w:ascii="XCCW Joined PC1c" w:hAnsi="XCCW Joined PC1c"/>
                <w:sz w:val="20"/>
                <w:szCs w:val="20"/>
                <w:u w:val="single"/>
              </w:rPr>
              <w:t>Key</w:t>
            </w:r>
          </w:p>
          <w:p w14:paraId="09A376B9" w14:textId="0884C61D" w:rsidR="00730C28" w:rsidRPr="00730C28" w:rsidRDefault="00730C28" w:rsidP="00730C28">
            <w:pPr>
              <w:jc w:val="center"/>
              <w:rPr>
                <w:rFonts w:ascii="XCCW Joined PC1c" w:hAnsi="XCCW Joined PC1c"/>
                <w:sz w:val="20"/>
                <w:szCs w:val="20"/>
                <w:u w:val="single"/>
              </w:rPr>
            </w:pPr>
            <w:r>
              <w:rPr>
                <w:rFonts w:ascii="XCCW Joined PC1c" w:hAnsi="XCCW Joined PC1c"/>
                <w:noProof/>
                <w:sz w:val="18"/>
              </w:rPr>
              <w:drawing>
                <wp:inline distT="0" distB="0" distL="0" distR="0" wp14:anchorId="68B0EDB8" wp14:editId="2B0C4C79">
                  <wp:extent cx="1168027" cy="771525"/>
                  <wp:effectExtent l="0" t="0" r="0" b="0"/>
                  <wp:docPr id="2" name="Picture 2" descr="C:\Users\bantrobus\AppData\Local\Microsoft\Windows\INetCache\Content.MSO\5C93C4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ntrobus\AppData\Local\Microsoft\Windows\INetCache\Content.MSO\5C93C4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69" cy="77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14:paraId="5F0E5266" w14:textId="2329BAFB" w:rsidR="00730C28" w:rsidRPr="00730C28" w:rsidRDefault="00730C28" w:rsidP="00730C28">
            <w:pPr>
              <w:pStyle w:val="NormalWeb"/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0C28">
              <w:rPr>
                <w:rFonts w:ascii="XCCW Joined PC1c" w:hAnsi="XCCW Joined PC1c"/>
                <w:sz w:val="20"/>
                <w:szCs w:val="20"/>
              </w:rPr>
              <w:t xml:space="preserve">A series of questions about the characteristics of living things. </w:t>
            </w:r>
          </w:p>
        </w:tc>
      </w:tr>
      <w:tr w:rsidR="00730C28" w:rsidRPr="00663E98" w14:paraId="40DB7A11" w14:textId="77777777" w:rsidTr="00730C28">
        <w:trPr>
          <w:trHeight w:val="1521"/>
        </w:trPr>
        <w:tc>
          <w:tcPr>
            <w:tcW w:w="3964" w:type="dxa"/>
            <w:vMerge/>
          </w:tcPr>
          <w:p w14:paraId="71BEADE6" w14:textId="77777777" w:rsidR="00730C28" w:rsidRPr="007630C9" w:rsidRDefault="00730C28" w:rsidP="00730C28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B225793" w14:textId="77777777" w:rsidR="00730C28" w:rsidRPr="007630C9" w:rsidRDefault="00730C28" w:rsidP="00730C28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06" w:type="dxa"/>
          </w:tcPr>
          <w:p w14:paraId="2CE8A2CE" w14:textId="77777777" w:rsidR="00730C28" w:rsidRDefault="00730C28" w:rsidP="00730C28">
            <w:pPr>
              <w:rPr>
                <w:rFonts w:ascii="XCCW Joined PC1c" w:hAnsi="XCCW Joined PC1c"/>
                <w:sz w:val="20"/>
                <w:szCs w:val="20"/>
                <w:u w:val="single"/>
              </w:rPr>
            </w:pPr>
            <w:r w:rsidRPr="00730C28">
              <w:rPr>
                <w:rFonts w:ascii="XCCW Joined PC1c" w:hAnsi="XCCW Joined PC1c"/>
                <w:sz w:val="20"/>
                <w:szCs w:val="20"/>
                <w:u w:val="single"/>
              </w:rPr>
              <w:t>Species</w:t>
            </w:r>
          </w:p>
          <w:p w14:paraId="2F868888" w14:textId="679E978C" w:rsidR="002D1DEA" w:rsidRPr="00730C28" w:rsidRDefault="002D1DEA" w:rsidP="002D1DE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F33A382" wp14:editId="500DE5C1">
                  <wp:extent cx="1104900" cy="716139"/>
                  <wp:effectExtent l="0" t="0" r="0" b="8255"/>
                  <wp:docPr id="118886149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79" cy="71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14:paraId="573092FC" w14:textId="12F704C1" w:rsidR="00730C28" w:rsidRPr="00730C28" w:rsidRDefault="00730C28" w:rsidP="00730C28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0C28">
              <w:rPr>
                <w:rFonts w:ascii="XCCW Joined PC1c" w:hAnsi="XCCW Joined PC1c"/>
                <w:sz w:val="20"/>
                <w:szCs w:val="20"/>
              </w:rPr>
              <w:t>A group of animals that can reproduce to produce fertile offspring.</w:t>
            </w:r>
          </w:p>
        </w:tc>
      </w:tr>
      <w:tr w:rsidR="00730C28" w:rsidRPr="00663E98" w14:paraId="0886CCEC" w14:textId="77777777" w:rsidTr="00730C28">
        <w:trPr>
          <w:trHeight w:val="1340"/>
        </w:trPr>
        <w:tc>
          <w:tcPr>
            <w:tcW w:w="3964" w:type="dxa"/>
            <w:vMerge/>
          </w:tcPr>
          <w:p w14:paraId="3EE6A7D5" w14:textId="77777777" w:rsidR="00730C28" w:rsidRPr="007630C9" w:rsidRDefault="00730C28" w:rsidP="00730C28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1C15F0F" w14:textId="77777777" w:rsidR="00730C28" w:rsidRPr="007630C9" w:rsidRDefault="00730C28" w:rsidP="00730C28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06" w:type="dxa"/>
          </w:tcPr>
          <w:p w14:paraId="3B818CC1" w14:textId="637DA4E5" w:rsidR="00730C28" w:rsidRDefault="002D1DEA" w:rsidP="00730C28">
            <w:pPr>
              <w:rPr>
                <w:rFonts w:ascii="XCCW Joined PC1c" w:hAnsi="XCCW Joined PC1c"/>
                <w:sz w:val="20"/>
                <w:szCs w:val="20"/>
                <w:u w:val="single"/>
              </w:rPr>
            </w:pPr>
            <w:r>
              <w:rPr>
                <w:rFonts w:ascii="XCCW Joined PC1c" w:hAnsi="XCCW Joined PC1c"/>
                <w:noProof/>
                <w:sz w:val="18"/>
              </w:rPr>
              <w:drawing>
                <wp:anchor distT="0" distB="0" distL="114300" distR="114300" simplePos="0" relativeHeight="251664384" behindDoc="1" locked="0" layoutInCell="1" allowOverlap="1" wp14:anchorId="7BB4F612" wp14:editId="4FF8276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271145</wp:posOffset>
                  </wp:positionV>
                  <wp:extent cx="1454208" cy="814705"/>
                  <wp:effectExtent l="0" t="0" r="0" b="4445"/>
                  <wp:wrapTight wrapText="bothSides">
                    <wp:wrapPolygon edited="0">
                      <wp:start x="0" y="0"/>
                      <wp:lineTo x="0" y="21213"/>
                      <wp:lineTo x="21223" y="21213"/>
                      <wp:lineTo x="21223" y="0"/>
                      <wp:lineTo x="0" y="0"/>
                    </wp:wrapPolygon>
                  </wp:wrapTight>
                  <wp:docPr id="3" name="Picture 3" descr="C:\Users\bantrobus\AppData\Local\Microsoft\Windows\INetCache\Content.MSO\16EDC0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ntrobus\AppData\Local\Microsoft\Windows\INetCache\Content.MSO\16EDC0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208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C28" w:rsidRPr="00730C28">
              <w:rPr>
                <w:rFonts w:ascii="XCCW Joined PC1c" w:hAnsi="XCCW Joined PC1c"/>
                <w:sz w:val="20"/>
                <w:szCs w:val="20"/>
                <w:u w:val="single"/>
              </w:rPr>
              <w:t>Microorganisms</w:t>
            </w:r>
          </w:p>
          <w:p w14:paraId="6268A3A1" w14:textId="7BAE2991" w:rsidR="00730C28" w:rsidRPr="00730C28" w:rsidRDefault="00730C28" w:rsidP="00730C2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743" w:type="dxa"/>
          </w:tcPr>
          <w:p w14:paraId="635A47E1" w14:textId="297E243A" w:rsidR="00730C28" w:rsidRPr="00730C28" w:rsidRDefault="00730C28" w:rsidP="00730C28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0C28">
              <w:rPr>
                <w:rFonts w:ascii="XCCW Joined PC1c" w:hAnsi="XCCW Joined PC1c" w:cs="Arial"/>
                <w:color w:val="202124"/>
                <w:sz w:val="20"/>
                <w:szCs w:val="20"/>
                <w:shd w:val="clear" w:color="auto" w:fill="FFFFFF"/>
              </w:rPr>
              <w:t xml:space="preserve">An organism that can only be seen using a microscope. </w:t>
            </w:r>
          </w:p>
        </w:tc>
      </w:tr>
    </w:tbl>
    <w:p w14:paraId="6101A284" w14:textId="77777777" w:rsidR="00165BB6" w:rsidRPr="00663E98" w:rsidRDefault="00165BB6" w:rsidP="007630C9">
      <w:pPr>
        <w:rPr>
          <w:rFonts w:ascii="Comic Sans MS" w:hAnsi="Comic Sans MS"/>
          <w:sz w:val="20"/>
          <w:szCs w:val="20"/>
        </w:rPr>
      </w:pPr>
    </w:p>
    <w:sectPr w:rsidR="00165BB6" w:rsidRPr="00663E98" w:rsidSect="00663E98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390"/>
    <w:multiLevelType w:val="hybridMultilevel"/>
    <w:tmpl w:val="59F2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0A11"/>
    <w:multiLevelType w:val="hybridMultilevel"/>
    <w:tmpl w:val="8044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B2542"/>
    <w:multiLevelType w:val="hybridMultilevel"/>
    <w:tmpl w:val="8278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F346F"/>
    <w:multiLevelType w:val="hybridMultilevel"/>
    <w:tmpl w:val="65E8C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018CD"/>
    <w:multiLevelType w:val="hybridMultilevel"/>
    <w:tmpl w:val="4D841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54AE9"/>
    <w:multiLevelType w:val="hybridMultilevel"/>
    <w:tmpl w:val="011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21AEC"/>
    <w:multiLevelType w:val="multilevel"/>
    <w:tmpl w:val="70AE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hint="default"/>
      </w:rPr>
    </w:lvl>
  </w:abstractNum>
  <w:abstractNum w:abstractNumId="8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4505">
    <w:abstractNumId w:val="2"/>
  </w:num>
  <w:num w:numId="2" w16cid:durableId="828404083">
    <w:abstractNumId w:val="1"/>
  </w:num>
  <w:num w:numId="3" w16cid:durableId="390467703">
    <w:abstractNumId w:val="8"/>
  </w:num>
  <w:num w:numId="4" w16cid:durableId="2069105036">
    <w:abstractNumId w:val="6"/>
  </w:num>
  <w:num w:numId="5" w16cid:durableId="436675421">
    <w:abstractNumId w:val="4"/>
  </w:num>
  <w:num w:numId="6" w16cid:durableId="1817993048">
    <w:abstractNumId w:val="3"/>
  </w:num>
  <w:num w:numId="7" w16cid:durableId="914969255">
    <w:abstractNumId w:val="7"/>
  </w:num>
  <w:num w:numId="8" w16cid:durableId="122039123">
    <w:abstractNumId w:val="0"/>
  </w:num>
  <w:num w:numId="9" w16cid:durableId="1963073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165BB6"/>
    <w:rsid w:val="002D1DEA"/>
    <w:rsid w:val="00474E3B"/>
    <w:rsid w:val="00663E98"/>
    <w:rsid w:val="00684835"/>
    <w:rsid w:val="00730C28"/>
    <w:rsid w:val="007630C9"/>
    <w:rsid w:val="00895BEE"/>
    <w:rsid w:val="00942ED2"/>
    <w:rsid w:val="00960F03"/>
    <w:rsid w:val="009E0D54"/>
    <w:rsid w:val="00DD0E97"/>
    <w:rsid w:val="00E820AB"/>
    <w:rsid w:val="00F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DDEF8-7660-4D57-878F-D760EDD023A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C051045B-A00C-4B9C-9707-DE3168449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3F3ED-F531-4BB4-9110-7CCD06E6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2</cp:revision>
  <dcterms:created xsi:type="dcterms:W3CDTF">2023-04-27T15:12:00Z</dcterms:created>
  <dcterms:modified xsi:type="dcterms:W3CDTF">2023-04-27T15:12:00Z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16141600</vt:r8>
  </property>
  <property fmtid="{D5CDD505-2E9C-101B-9397-08002B2CF9AE}" pid="4" name="MediaServiceImageTags">
    <vt:lpwstr/>
  </property>
</Properties>
</file>