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4248"/>
        <w:gridCol w:w="5528"/>
        <w:gridCol w:w="2990"/>
        <w:gridCol w:w="2991"/>
      </w:tblGrid>
      <w:tr w:rsidR="005561B6" w:rsidRPr="005561B6" w14:paraId="449EAD5B" w14:textId="77777777" w:rsidTr="00A4711F">
        <w:trPr>
          <w:trHeight w:val="482"/>
        </w:trPr>
        <w:tc>
          <w:tcPr>
            <w:tcW w:w="15757" w:type="dxa"/>
            <w:gridSpan w:val="4"/>
            <w:shd w:val="clear" w:color="auto" w:fill="FF7C80"/>
          </w:tcPr>
          <w:p w14:paraId="0C4816C8" w14:textId="18650C57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>Year</w:t>
            </w:r>
            <w:r w:rsidR="00EA0192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8613F"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="00EA0192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– </w:t>
            </w:r>
            <w:r w:rsidR="00827133">
              <w:rPr>
                <w:rFonts w:ascii="Comic Sans MS" w:hAnsi="Comic Sans MS"/>
                <w:b/>
                <w:i/>
                <w:sz w:val="24"/>
                <w:szCs w:val="24"/>
              </w:rPr>
              <w:t>PSHE</w:t>
            </w:r>
            <w:r w:rsidR="00AF6044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– </w:t>
            </w:r>
            <w:r w:rsidR="00EA0192">
              <w:rPr>
                <w:rFonts w:ascii="Comic Sans MS" w:hAnsi="Comic Sans MS"/>
                <w:b/>
                <w:sz w:val="24"/>
                <w:szCs w:val="24"/>
              </w:rPr>
              <w:t>Autumn one</w:t>
            </w:r>
          </w:p>
        </w:tc>
      </w:tr>
      <w:tr w:rsidR="00E10234" w:rsidRPr="005561B6" w14:paraId="1E950F66" w14:textId="77777777" w:rsidTr="00FD38A0">
        <w:trPr>
          <w:trHeight w:val="366"/>
        </w:trPr>
        <w:tc>
          <w:tcPr>
            <w:tcW w:w="4248" w:type="dxa"/>
            <w:shd w:val="clear" w:color="auto" w:fill="FFCC66"/>
          </w:tcPr>
          <w:p w14:paraId="166D4677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5528" w:type="dxa"/>
            <w:shd w:val="clear" w:color="auto" w:fill="FFFFCC"/>
          </w:tcPr>
          <w:p w14:paraId="793504DD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5981" w:type="dxa"/>
            <w:gridSpan w:val="2"/>
            <w:shd w:val="clear" w:color="auto" w:fill="66CCFF"/>
          </w:tcPr>
          <w:p w14:paraId="020896FD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756C60" w:rsidRPr="005561B6" w14:paraId="7E10EA74" w14:textId="77777777" w:rsidTr="000E6A50">
        <w:trPr>
          <w:trHeight w:val="1068"/>
        </w:trPr>
        <w:tc>
          <w:tcPr>
            <w:tcW w:w="4248" w:type="dxa"/>
            <w:vMerge w:val="restart"/>
            <w:shd w:val="clear" w:color="auto" w:fill="FFFFFF" w:themeFill="background1"/>
          </w:tcPr>
          <w:p w14:paraId="7F662222" w14:textId="77777777" w:rsidR="006F026F" w:rsidRPr="007F7BD7" w:rsidRDefault="006F026F" w:rsidP="006F026F">
            <w:pPr>
              <w:rPr>
                <w:rFonts w:ascii="Comic Sans MS" w:hAnsi="Comic Sans MS"/>
                <w:sz w:val="20"/>
                <w:szCs w:val="20"/>
              </w:rPr>
            </w:pPr>
            <w:r w:rsidRPr="007F7BD7">
              <w:rPr>
                <w:rFonts w:ascii="Comic Sans MS" w:hAnsi="Comic Sans MS"/>
                <w:sz w:val="20"/>
                <w:szCs w:val="20"/>
              </w:rPr>
              <w:t>Relationships:</w:t>
            </w:r>
          </w:p>
          <w:p w14:paraId="0C38703D" w14:textId="77777777" w:rsidR="006F026F" w:rsidRPr="007F7BD7" w:rsidRDefault="006F026F" w:rsidP="006F026F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  <w:szCs w:val="20"/>
              </w:rPr>
            </w:pPr>
            <w:r w:rsidRPr="007F7BD7">
              <w:rPr>
                <w:rFonts w:ascii="Comic Sans MS" w:hAnsi="Comic Sans MS"/>
                <w:sz w:val="20"/>
                <w:szCs w:val="20"/>
              </w:rPr>
              <w:t xml:space="preserve">I can explain that everyone should be treated equally. </w:t>
            </w:r>
          </w:p>
          <w:p w14:paraId="6C367E58" w14:textId="77777777" w:rsidR="006F026F" w:rsidRPr="007F7BD7" w:rsidRDefault="006F026F" w:rsidP="006F026F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  <w:szCs w:val="20"/>
              </w:rPr>
            </w:pPr>
            <w:r w:rsidRPr="007F7BD7">
              <w:rPr>
                <w:rFonts w:ascii="Comic Sans MS" w:hAnsi="Comic Sans MS"/>
                <w:sz w:val="20"/>
                <w:szCs w:val="20"/>
              </w:rPr>
              <w:t xml:space="preserve">I can explain why it is important to listen and respond respectfully to a wide range of people. </w:t>
            </w:r>
          </w:p>
          <w:p w14:paraId="0199D9ED" w14:textId="77777777" w:rsidR="006F026F" w:rsidRPr="007F7BD7" w:rsidRDefault="006F026F" w:rsidP="006F026F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14:paraId="064A1891" w14:textId="77777777" w:rsidR="006F026F" w:rsidRPr="007F7BD7" w:rsidRDefault="006F026F" w:rsidP="006F026F">
            <w:pPr>
              <w:rPr>
                <w:rFonts w:ascii="Comic Sans MS" w:hAnsi="Comic Sans MS"/>
                <w:sz w:val="20"/>
                <w:szCs w:val="20"/>
              </w:rPr>
            </w:pPr>
            <w:r w:rsidRPr="007F7BD7">
              <w:rPr>
                <w:rFonts w:ascii="Comic Sans MS" w:hAnsi="Comic Sans MS"/>
                <w:sz w:val="20"/>
                <w:szCs w:val="20"/>
              </w:rPr>
              <w:t>Living in the wider world:</w:t>
            </w:r>
          </w:p>
          <w:p w14:paraId="639D2062" w14:textId="77777777" w:rsidR="006F026F" w:rsidRPr="007F7BD7" w:rsidRDefault="006F026F" w:rsidP="006F026F">
            <w:pPr>
              <w:pStyle w:val="ListParagraph"/>
              <w:keepLines/>
              <w:numPr>
                <w:ilvl w:val="0"/>
                <w:numId w:val="28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F7BD7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I can identify how to keep myself safe from fire at home and school. </w:t>
            </w:r>
          </w:p>
          <w:p w14:paraId="1DF02D4C" w14:textId="77777777" w:rsidR="006F026F" w:rsidRPr="007F7BD7" w:rsidRDefault="006F026F" w:rsidP="006F026F">
            <w:pPr>
              <w:pStyle w:val="ListParagraph"/>
              <w:keepLines/>
              <w:numPr>
                <w:ilvl w:val="0"/>
                <w:numId w:val="28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F7BD7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I can explain what a fire hazard is. </w:t>
            </w:r>
          </w:p>
          <w:p w14:paraId="22068119" w14:textId="77777777" w:rsidR="006F026F" w:rsidRPr="007F7BD7" w:rsidRDefault="006F026F" w:rsidP="006F026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E93504E" w14:textId="77777777" w:rsidR="006F026F" w:rsidRPr="007F7BD7" w:rsidRDefault="006F026F" w:rsidP="006F026F">
            <w:pPr>
              <w:rPr>
                <w:rFonts w:ascii="Comic Sans MS" w:hAnsi="Comic Sans MS"/>
                <w:sz w:val="20"/>
                <w:szCs w:val="20"/>
              </w:rPr>
            </w:pPr>
            <w:r w:rsidRPr="007F7BD7">
              <w:rPr>
                <w:rFonts w:ascii="Comic Sans MS" w:hAnsi="Comic Sans MS"/>
                <w:sz w:val="20"/>
                <w:szCs w:val="20"/>
              </w:rPr>
              <w:t xml:space="preserve">Health and wellbeing: </w:t>
            </w:r>
          </w:p>
          <w:p w14:paraId="247CB154" w14:textId="77777777" w:rsidR="006F026F" w:rsidRPr="007F7BD7" w:rsidRDefault="006F026F" w:rsidP="006F026F">
            <w:pPr>
              <w:pStyle w:val="ListParagraph"/>
              <w:keepLines/>
              <w:numPr>
                <w:ilvl w:val="0"/>
                <w:numId w:val="28"/>
              </w:numPr>
              <w:rPr>
                <w:rFonts w:ascii="Comic Sans MS" w:hAnsi="Comic Sans MS"/>
                <w:sz w:val="20"/>
                <w:szCs w:val="20"/>
              </w:rPr>
            </w:pPr>
            <w:r w:rsidRPr="007F7BD7">
              <w:rPr>
                <w:rFonts w:ascii="Comic Sans MS" w:hAnsi="Comic Sans MS"/>
                <w:sz w:val="20"/>
                <w:szCs w:val="20"/>
              </w:rPr>
              <w:t xml:space="preserve">I can identify ways to boost my mood and improve my emotional wellbeing. </w:t>
            </w:r>
          </w:p>
          <w:p w14:paraId="5EABBA0E" w14:textId="77777777" w:rsidR="006F026F" w:rsidRPr="007F7BD7" w:rsidRDefault="006F026F" w:rsidP="006F026F">
            <w:pPr>
              <w:pStyle w:val="ListParagraph"/>
              <w:keepLines/>
              <w:numPr>
                <w:ilvl w:val="0"/>
                <w:numId w:val="28"/>
              </w:numPr>
              <w:rPr>
                <w:rFonts w:ascii="Comic Sans MS" w:hAnsi="Comic Sans MS"/>
                <w:sz w:val="20"/>
                <w:szCs w:val="20"/>
              </w:rPr>
            </w:pPr>
            <w:r w:rsidRPr="007F7BD7">
              <w:rPr>
                <w:rFonts w:ascii="Comic Sans MS" w:hAnsi="Comic Sans MS"/>
                <w:sz w:val="20"/>
                <w:szCs w:val="20"/>
              </w:rPr>
              <w:t>I can explain that there is a link between participating in interests, hobbies and community groups and my mental wellbeing.</w:t>
            </w:r>
          </w:p>
          <w:p w14:paraId="7D0DA36B" w14:textId="77777777" w:rsidR="006F026F" w:rsidRPr="007F7BD7" w:rsidRDefault="006F026F" w:rsidP="006F026F">
            <w:pPr>
              <w:pStyle w:val="ListParagraph"/>
              <w:keepLines/>
              <w:numPr>
                <w:ilvl w:val="0"/>
                <w:numId w:val="28"/>
              </w:numPr>
              <w:rPr>
                <w:rFonts w:ascii="Comic Sans MS" w:hAnsi="Comic Sans MS"/>
                <w:sz w:val="20"/>
                <w:szCs w:val="20"/>
              </w:rPr>
            </w:pPr>
            <w:r w:rsidRPr="007F7BD7">
              <w:rPr>
                <w:rFonts w:ascii="Comic Sans MS" w:hAnsi="Comic Sans MS"/>
                <w:sz w:val="20"/>
                <w:szCs w:val="20"/>
              </w:rPr>
              <w:t xml:space="preserve">I can identify when CPR may be an appropriate emergency response. </w:t>
            </w:r>
          </w:p>
          <w:p w14:paraId="36F94B4B" w14:textId="77777777" w:rsidR="006F026F" w:rsidRDefault="006F026F" w:rsidP="006F026F">
            <w:pPr>
              <w:pStyle w:val="ListParagraph"/>
              <w:keepLines/>
              <w:numPr>
                <w:ilvl w:val="0"/>
                <w:numId w:val="28"/>
              </w:numPr>
              <w:rPr>
                <w:rFonts w:ascii="Comic Sans MS" w:hAnsi="Comic Sans MS"/>
                <w:sz w:val="20"/>
                <w:szCs w:val="20"/>
              </w:rPr>
            </w:pPr>
            <w:r w:rsidRPr="007F7BD7">
              <w:rPr>
                <w:rFonts w:ascii="Comic Sans MS" w:hAnsi="Comic Sans MS"/>
                <w:sz w:val="20"/>
                <w:szCs w:val="20"/>
              </w:rPr>
              <w:t xml:space="preserve">I can explain how to provide CPR in </w:t>
            </w:r>
            <w:proofErr w:type="gramStart"/>
            <w:r w:rsidRPr="007F7BD7">
              <w:rPr>
                <w:rFonts w:ascii="Comic Sans MS" w:hAnsi="Comic Sans MS"/>
                <w:sz w:val="20"/>
                <w:szCs w:val="20"/>
              </w:rPr>
              <w:t>an emergency situation</w:t>
            </w:r>
            <w:proofErr w:type="gramEnd"/>
            <w:r w:rsidRPr="007F7BD7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14:paraId="62044911" w14:textId="51AEB8ED" w:rsidR="00756C60" w:rsidRPr="006F026F" w:rsidRDefault="006F026F" w:rsidP="006F026F">
            <w:pPr>
              <w:pStyle w:val="ListParagraph"/>
              <w:keepLines/>
              <w:numPr>
                <w:ilvl w:val="0"/>
                <w:numId w:val="28"/>
              </w:numPr>
              <w:rPr>
                <w:rFonts w:ascii="Comic Sans MS" w:hAnsi="Comic Sans MS"/>
                <w:sz w:val="20"/>
                <w:szCs w:val="20"/>
              </w:rPr>
            </w:pPr>
            <w:r w:rsidRPr="006F026F">
              <w:rPr>
                <w:rFonts w:ascii="Comic Sans MS" w:hAnsi="Comic Sans MS"/>
                <w:sz w:val="20"/>
                <w:szCs w:val="20"/>
              </w:rPr>
              <w:t>I can identify how to respond in an emergency, including when and how to contact different emergency services.</w:t>
            </w:r>
          </w:p>
        </w:tc>
        <w:tc>
          <w:tcPr>
            <w:tcW w:w="5528" w:type="dxa"/>
            <w:vMerge w:val="restart"/>
          </w:tcPr>
          <w:p w14:paraId="42C2FD70" w14:textId="77777777" w:rsidR="004256AC" w:rsidRPr="003A0861" w:rsidRDefault="004256AC" w:rsidP="004256AC">
            <w:pPr>
              <w:rPr>
                <w:rFonts w:ascii="Comic Sans MS" w:hAnsi="Comic Sans MS"/>
                <w:sz w:val="20"/>
                <w:szCs w:val="20"/>
              </w:rPr>
            </w:pPr>
            <w:r w:rsidRPr="003A0861">
              <w:rPr>
                <w:rFonts w:ascii="Comic Sans MS" w:hAnsi="Comic Sans MS"/>
                <w:sz w:val="20"/>
                <w:szCs w:val="20"/>
              </w:rPr>
              <w:t>Relationships:</w:t>
            </w:r>
          </w:p>
          <w:p w14:paraId="4D817ABE" w14:textId="77777777" w:rsidR="004256AC" w:rsidRPr="003A0861" w:rsidRDefault="004256AC" w:rsidP="004256AC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3A0861">
              <w:rPr>
                <w:rFonts w:ascii="Comic Sans MS" w:hAnsi="Comic Sans MS"/>
                <w:sz w:val="20"/>
                <w:szCs w:val="20"/>
              </w:rPr>
              <w:t>I can identify what it means to be attracted to someone and recognise there are different kinds of loving.</w:t>
            </w:r>
          </w:p>
          <w:p w14:paraId="7B4EA8AE" w14:textId="77777777" w:rsidR="004256AC" w:rsidRPr="003A0861" w:rsidRDefault="004256AC" w:rsidP="004256AC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3A0861">
              <w:rPr>
                <w:rFonts w:ascii="Comic Sans MS" w:hAnsi="Comic Sans MS"/>
                <w:sz w:val="20"/>
                <w:szCs w:val="20"/>
              </w:rPr>
              <w:t xml:space="preserve">I can explain the difference between gender identity and sexual orientation. </w:t>
            </w:r>
          </w:p>
          <w:p w14:paraId="13AA1D5D" w14:textId="77777777" w:rsidR="004256AC" w:rsidRPr="003A0861" w:rsidRDefault="004256AC" w:rsidP="004256AC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3A0861">
              <w:rPr>
                <w:rFonts w:ascii="Comic Sans MS" w:hAnsi="Comic Sans MS"/>
                <w:sz w:val="20"/>
                <w:szCs w:val="20"/>
              </w:rPr>
              <w:t>I can explain what consent means and know how to seek and give/not give permission in different situations.</w:t>
            </w:r>
          </w:p>
          <w:p w14:paraId="00353FE5" w14:textId="77777777" w:rsidR="004256AC" w:rsidRPr="003A0861" w:rsidRDefault="004256AC" w:rsidP="004256AC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3A0861">
              <w:rPr>
                <w:rFonts w:ascii="Comic Sans MS" w:hAnsi="Comic Sans MS"/>
                <w:sz w:val="20"/>
                <w:szCs w:val="20"/>
              </w:rPr>
              <w:t xml:space="preserve">I can identify qualities that help form a healthy romantic relationship. </w:t>
            </w:r>
          </w:p>
          <w:p w14:paraId="15E0F622" w14:textId="77777777" w:rsidR="004256AC" w:rsidRPr="003A0861" w:rsidRDefault="004256AC" w:rsidP="004256AC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3A0861">
              <w:rPr>
                <w:rFonts w:ascii="Comic Sans MS" w:hAnsi="Comic Sans MS"/>
                <w:sz w:val="20"/>
                <w:szCs w:val="20"/>
              </w:rPr>
              <w:t>I can explain how to seek support if I am concerned about a romantic relationship.</w:t>
            </w:r>
          </w:p>
          <w:p w14:paraId="724F23D5" w14:textId="77777777" w:rsidR="004256AC" w:rsidRPr="003A0861" w:rsidRDefault="004256AC" w:rsidP="004256AC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3A0861">
              <w:rPr>
                <w:rFonts w:ascii="Comic Sans MS" w:hAnsi="Comic Sans MS"/>
                <w:sz w:val="20"/>
                <w:szCs w:val="20"/>
              </w:rPr>
              <w:t>I can explain different ways couples may show their love and commitment to one another, including those who are not married or who live apart.</w:t>
            </w:r>
          </w:p>
          <w:p w14:paraId="611E9466" w14:textId="77777777" w:rsidR="004256AC" w:rsidRPr="003A0861" w:rsidRDefault="004256AC" w:rsidP="004256A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D30005E" w14:textId="77777777" w:rsidR="004256AC" w:rsidRPr="003A0861" w:rsidRDefault="004256AC" w:rsidP="004256AC">
            <w:pPr>
              <w:rPr>
                <w:rFonts w:ascii="Comic Sans MS" w:hAnsi="Comic Sans MS"/>
                <w:sz w:val="20"/>
                <w:szCs w:val="20"/>
              </w:rPr>
            </w:pPr>
            <w:r w:rsidRPr="003A0861">
              <w:rPr>
                <w:rFonts w:ascii="Comic Sans MS" w:hAnsi="Comic Sans MS"/>
                <w:sz w:val="20"/>
                <w:szCs w:val="20"/>
              </w:rPr>
              <w:t>Living in the wider world:</w:t>
            </w:r>
          </w:p>
          <w:p w14:paraId="658B04E4" w14:textId="77777777" w:rsidR="004256AC" w:rsidRPr="003A0861" w:rsidRDefault="004256AC" w:rsidP="004256AC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3A0861">
              <w:rPr>
                <w:rFonts w:ascii="Comic Sans MS" w:hAnsi="Comic Sans MS"/>
                <w:sz w:val="20"/>
                <w:szCs w:val="20"/>
              </w:rPr>
              <w:t>I can explain what prejudice and discrimination are and the difference between them.</w:t>
            </w:r>
          </w:p>
          <w:p w14:paraId="21478AA7" w14:textId="77777777" w:rsidR="004256AC" w:rsidRPr="003A0861" w:rsidRDefault="004256AC" w:rsidP="004256AC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3A0861">
              <w:rPr>
                <w:rFonts w:ascii="Comic Sans MS" w:hAnsi="Comic Sans MS"/>
                <w:sz w:val="20"/>
                <w:szCs w:val="20"/>
              </w:rPr>
              <w:t>I can identify ways to safely tackle discrimination.</w:t>
            </w:r>
          </w:p>
          <w:p w14:paraId="509EEAC1" w14:textId="77777777" w:rsidR="004256AC" w:rsidRPr="003A0861" w:rsidRDefault="004256AC" w:rsidP="004256AC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3A0861">
              <w:rPr>
                <w:rFonts w:ascii="Comic Sans MS" w:hAnsi="Comic Sans MS"/>
                <w:sz w:val="20"/>
                <w:szCs w:val="20"/>
              </w:rPr>
              <w:t xml:space="preserve">I can explain what diversity is and how to value and celebrate it. </w:t>
            </w:r>
          </w:p>
          <w:p w14:paraId="7BA0CFE4" w14:textId="77777777" w:rsidR="004256AC" w:rsidRPr="003A0861" w:rsidRDefault="004256AC" w:rsidP="004256A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3545F9A" w14:textId="77777777" w:rsidR="004256AC" w:rsidRPr="003A0861" w:rsidRDefault="004256AC" w:rsidP="004256AC">
            <w:pPr>
              <w:rPr>
                <w:rFonts w:ascii="Comic Sans MS" w:hAnsi="Comic Sans MS"/>
                <w:sz w:val="20"/>
                <w:szCs w:val="20"/>
              </w:rPr>
            </w:pPr>
            <w:r w:rsidRPr="003A0861">
              <w:rPr>
                <w:rFonts w:ascii="Comic Sans MS" w:hAnsi="Comic Sans MS"/>
                <w:sz w:val="20"/>
                <w:szCs w:val="20"/>
              </w:rPr>
              <w:t xml:space="preserve">Health and wellbeing: </w:t>
            </w:r>
          </w:p>
          <w:p w14:paraId="36E487DD" w14:textId="77777777" w:rsidR="004256AC" w:rsidRPr="003A0861" w:rsidRDefault="004256AC" w:rsidP="004256AC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3A0861">
              <w:rPr>
                <w:rFonts w:ascii="Comic Sans MS" w:hAnsi="Comic Sans MS"/>
                <w:sz w:val="20"/>
                <w:szCs w:val="20"/>
              </w:rPr>
              <w:t xml:space="preserve">I can explain that balancing time online with other activities helps me to manage my health and wellbeing. </w:t>
            </w:r>
          </w:p>
          <w:p w14:paraId="783CF8DB" w14:textId="77777777" w:rsidR="004256AC" w:rsidRPr="003A0861" w:rsidRDefault="004256AC" w:rsidP="004256AC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3A0861">
              <w:rPr>
                <w:rFonts w:ascii="Comic Sans MS" w:hAnsi="Comic Sans MS"/>
                <w:sz w:val="20"/>
                <w:szCs w:val="20"/>
              </w:rPr>
              <w:t xml:space="preserve">I can identify different ways to manage my time spent online. </w:t>
            </w:r>
          </w:p>
          <w:p w14:paraId="6EC249FD" w14:textId="042BF000" w:rsidR="00756C60" w:rsidRPr="0058613F" w:rsidRDefault="004256AC" w:rsidP="0058613F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3A0861">
              <w:rPr>
                <w:rFonts w:ascii="Comic Sans MS" w:hAnsi="Comic Sans MS"/>
                <w:sz w:val="20"/>
                <w:szCs w:val="20"/>
              </w:rPr>
              <w:t xml:space="preserve">I can explain what to do if I am worried about something I have seen online. </w:t>
            </w:r>
          </w:p>
        </w:tc>
        <w:tc>
          <w:tcPr>
            <w:tcW w:w="2990" w:type="dxa"/>
          </w:tcPr>
          <w:p w14:paraId="5871EF7B" w14:textId="48004FAF" w:rsidR="00756C60" w:rsidRPr="00BD6B2D" w:rsidRDefault="00CF46D7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0C0B5EF" wp14:editId="60DC2141">
                  <wp:simplePos x="0" y="0"/>
                  <wp:positionH relativeFrom="column">
                    <wp:posOffset>1026795</wp:posOffset>
                  </wp:positionH>
                  <wp:positionV relativeFrom="paragraph">
                    <wp:posOffset>0</wp:posOffset>
                  </wp:positionV>
                  <wp:extent cx="800100" cy="792480"/>
                  <wp:effectExtent l="0" t="0" r="0" b="7620"/>
                  <wp:wrapTight wrapText="bothSides">
                    <wp:wrapPolygon edited="0">
                      <wp:start x="2571" y="0"/>
                      <wp:lineTo x="0" y="2596"/>
                      <wp:lineTo x="0" y="10385"/>
                      <wp:lineTo x="4629" y="17654"/>
                      <wp:lineTo x="5143" y="19731"/>
                      <wp:lineTo x="17486" y="21288"/>
                      <wp:lineTo x="20057" y="21288"/>
                      <wp:lineTo x="20571" y="20769"/>
                      <wp:lineTo x="21086" y="18692"/>
                      <wp:lineTo x="21086" y="2596"/>
                      <wp:lineTo x="20057" y="1038"/>
                      <wp:lineTo x="14400" y="0"/>
                      <wp:lineTo x="2571" y="0"/>
                    </wp:wrapPolygon>
                  </wp:wrapTight>
                  <wp:docPr id="162435187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613F">
              <w:rPr>
                <w:rFonts w:ascii="Comic Sans MS" w:hAnsi="Comic Sans MS"/>
                <w:sz w:val="20"/>
                <w:szCs w:val="20"/>
              </w:rPr>
              <w:t>Attraction</w:t>
            </w:r>
            <w:r w:rsidR="00D16D8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16D8C">
              <w:t xml:space="preserve"> </w:t>
            </w:r>
          </w:p>
        </w:tc>
        <w:tc>
          <w:tcPr>
            <w:tcW w:w="2991" w:type="dxa"/>
          </w:tcPr>
          <w:p w14:paraId="783400D5" w14:textId="3CAE235D" w:rsidR="00756C60" w:rsidRPr="00BD6B2D" w:rsidRDefault="008136B3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 interest in someone,</w:t>
            </w:r>
            <w:r w:rsidR="003F5414">
              <w:rPr>
                <w:rFonts w:ascii="Comic Sans MS" w:hAnsi="Comic Sans MS"/>
                <w:sz w:val="20"/>
                <w:szCs w:val="20"/>
              </w:rPr>
              <w:t xml:space="preserve"> this may be emotional and/or physical. </w:t>
            </w:r>
          </w:p>
        </w:tc>
      </w:tr>
      <w:tr w:rsidR="00756C60" w:rsidRPr="005561B6" w14:paraId="0D0AF67D" w14:textId="77777777" w:rsidTr="000E6A50">
        <w:trPr>
          <w:trHeight w:val="1068"/>
        </w:trPr>
        <w:tc>
          <w:tcPr>
            <w:tcW w:w="4248" w:type="dxa"/>
            <w:vMerge/>
            <w:shd w:val="clear" w:color="auto" w:fill="FFFFFF" w:themeFill="background1"/>
          </w:tcPr>
          <w:p w14:paraId="4DE46753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4E5CA9E7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334756AE" w14:textId="1EFD8C73" w:rsidR="00756C60" w:rsidRPr="00BD6B2D" w:rsidRDefault="00CF46D7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B80FCA6" wp14:editId="3CD4CEF3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0</wp:posOffset>
                  </wp:positionV>
                  <wp:extent cx="922020" cy="960120"/>
                  <wp:effectExtent l="0" t="0" r="0" b="0"/>
                  <wp:wrapTight wrapText="bothSides">
                    <wp:wrapPolygon edited="0">
                      <wp:start x="7140" y="2571"/>
                      <wp:lineTo x="0" y="6429"/>
                      <wp:lineTo x="0" y="14143"/>
                      <wp:lineTo x="13388" y="17143"/>
                      <wp:lineTo x="14727" y="19286"/>
                      <wp:lineTo x="16959" y="19286"/>
                      <wp:lineTo x="18744" y="17143"/>
                      <wp:lineTo x="20975" y="12000"/>
                      <wp:lineTo x="20975" y="5571"/>
                      <wp:lineTo x="12050" y="2571"/>
                      <wp:lineTo x="7140" y="2571"/>
                    </wp:wrapPolygon>
                  </wp:wrapTight>
                  <wp:docPr id="202529144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613F">
              <w:rPr>
                <w:rFonts w:ascii="Comic Sans MS" w:hAnsi="Comic Sans MS"/>
                <w:sz w:val="20"/>
                <w:szCs w:val="20"/>
              </w:rPr>
              <w:t>Gender</w:t>
            </w:r>
            <w:r w:rsidR="00F537FD">
              <w:rPr>
                <w:rFonts w:ascii="Comic Sans MS" w:hAnsi="Comic Sans MS"/>
                <w:sz w:val="20"/>
                <w:szCs w:val="20"/>
              </w:rPr>
              <w:t xml:space="preserve"> identity</w:t>
            </w:r>
          </w:p>
        </w:tc>
        <w:tc>
          <w:tcPr>
            <w:tcW w:w="2991" w:type="dxa"/>
          </w:tcPr>
          <w:p w14:paraId="53EED916" w14:textId="2898EFE8" w:rsidR="00756C60" w:rsidRPr="00BD6B2D" w:rsidRDefault="00D2396E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Is a person’s individual sense of their gender and identity. </w:t>
            </w:r>
          </w:p>
        </w:tc>
      </w:tr>
      <w:tr w:rsidR="00756C60" w:rsidRPr="005561B6" w14:paraId="6DE8DE0F" w14:textId="77777777" w:rsidTr="000E6A50">
        <w:trPr>
          <w:trHeight w:val="1068"/>
        </w:trPr>
        <w:tc>
          <w:tcPr>
            <w:tcW w:w="4248" w:type="dxa"/>
            <w:vMerge/>
            <w:shd w:val="clear" w:color="auto" w:fill="FFFFFF" w:themeFill="background1"/>
          </w:tcPr>
          <w:p w14:paraId="789ED68C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0099C175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7B9F6572" w14:textId="3291335A" w:rsidR="00756C60" w:rsidRPr="00BD6B2D" w:rsidRDefault="00CF46D7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9AD5AA5" wp14:editId="012DFC0A">
                  <wp:simplePos x="0" y="0"/>
                  <wp:positionH relativeFrom="column">
                    <wp:posOffset>855345</wp:posOffset>
                  </wp:positionH>
                  <wp:positionV relativeFrom="paragraph">
                    <wp:posOffset>0</wp:posOffset>
                  </wp:positionV>
                  <wp:extent cx="967740" cy="835025"/>
                  <wp:effectExtent l="0" t="0" r="3810" b="3175"/>
                  <wp:wrapTight wrapText="bothSides">
                    <wp:wrapPolygon edited="0">
                      <wp:start x="10205" y="0"/>
                      <wp:lineTo x="4252" y="0"/>
                      <wp:lineTo x="850" y="2957"/>
                      <wp:lineTo x="0" y="14290"/>
                      <wp:lineTo x="0" y="21189"/>
                      <wp:lineTo x="21260" y="21189"/>
                      <wp:lineTo x="21260" y="15769"/>
                      <wp:lineTo x="19984" y="6406"/>
                      <wp:lineTo x="15307" y="0"/>
                      <wp:lineTo x="13606" y="0"/>
                      <wp:lineTo x="10205" y="0"/>
                    </wp:wrapPolygon>
                  </wp:wrapTight>
                  <wp:docPr id="67607794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3E71">
              <w:rPr>
                <w:rFonts w:ascii="Comic Sans MS" w:hAnsi="Comic Sans MS"/>
                <w:sz w:val="20"/>
                <w:szCs w:val="20"/>
              </w:rPr>
              <w:t>Commitment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991" w:type="dxa"/>
          </w:tcPr>
          <w:p w14:paraId="259F5E14" w14:textId="27BEE207" w:rsidR="00756C60" w:rsidRPr="00BD6B2D" w:rsidRDefault="00D2396E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 pledge or an obligation </w:t>
            </w:r>
            <w:r w:rsidR="00004A2E">
              <w:rPr>
                <w:rFonts w:ascii="Comic Sans MS" w:hAnsi="Comic Sans MS"/>
                <w:sz w:val="20"/>
                <w:szCs w:val="20"/>
              </w:rPr>
              <w:t xml:space="preserve">to do something. </w:t>
            </w:r>
          </w:p>
        </w:tc>
      </w:tr>
      <w:tr w:rsidR="009A6952" w:rsidRPr="005561B6" w14:paraId="07A924FA" w14:textId="77777777" w:rsidTr="000E6A50">
        <w:trPr>
          <w:trHeight w:val="1068"/>
        </w:trPr>
        <w:tc>
          <w:tcPr>
            <w:tcW w:w="4248" w:type="dxa"/>
            <w:vMerge/>
            <w:shd w:val="clear" w:color="auto" w:fill="FFFFFF" w:themeFill="background1"/>
          </w:tcPr>
          <w:p w14:paraId="199BE504" w14:textId="77777777" w:rsidR="009A6952" w:rsidRPr="00B46792" w:rsidRDefault="009A6952" w:rsidP="009A695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0CAD9A8E" w14:textId="77777777" w:rsidR="009A6952" w:rsidRPr="00E70A2F" w:rsidRDefault="009A6952" w:rsidP="009A6952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2F0F401F" w14:textId="082C3B77" w:rsidR="009A6952" w:rsidRPr="00BD6B2D" w:rsidRDefault="009A6952" w:rsidP="009A695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3F1F23D" wp14:editId="13E6D5DF">
                  <wp:simplePos x="0" y="0"/>
                  <wp:positionH relativeFrom="column">
                    <wp:posOffset>729615</wp:posOffset>
                  </wp:positionH>
                  <wp:positionV relativeFrom="paragraph">
                    <wp:posOffset>8890</wp:posOffset>
                  </wp:positionV>
                  <wp:extent cx="1097280" cy="960120"/>
                  <wp:effectExtent l="0" t="0" r="0" b="0"/>
                  <wp:wrapTight wrapText="bothSides">
                    <wp:wrapPolygon edited="0">
                      <wp:start x="7125" y="0"/>
                      <wp:lineTo x="4500" y="857"/>
                      <wp:lineTo x="750" y="5143"/>
                      <wp:lineTo x="750" y="9000"/>
                      <wp:lineTo x="4500" y="13714"/>
                      <wp:lineTo x="6000" y="13714"/>
                      <wp:lineTo x="1125" y="16714"/>
                      <wp:lineTo x="1125" y="17571"/>
                      <wp:lineTo x="3750" y="20571"/>
                      <wp:lineTo x="4875" y="21000"/>
                      <wp:lineTo x="9375" y="21000"/>
                      <wp:lineTo x="12000" y="20571"/>
                      <wp:lineTo x="18375" y="15000"/>
                      <wp:lineTo x="18375" y="13714"/>
                      <wp:lineTo x="21000" y="7286"/>
                      <wp:lineTo x="21000" y="5143"/>
                      <wp:lineTo x="17250" y="857"/>
                      <wp:lineTo x="14625" y="0"/>
                      <wp:lineTo x="7125" y="0"/>
                    </wp:wrapPolygon>
                  </wp:wrapTight>
                  <wp:docPr id="126358789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>Consent</w:t>
            </w:r>
          </w:p>
        </w:tc>
        <w:tc>
          <w:tcPr>
            <w:tcW w:w="2991" w:type="dxa"/>
          </w:tcPr>
          <w:p w14:paraId="7B0EF3BA" w14:textId="19A778F9" w:rsidR="009A6952" w:rsidRPr="00BD6B2D" w:rsidRDefault="009A6952" w:rsidP="009A695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</w:t>
            </w:r>
            <w:r w:rsidRPr="00FC1BDC">
              <w:rPr>
                <w:rFonts w:ascii="Comic Sans MS" w:hAnsi="Comic Sans MS"/>
                <w:sz w:val="20"/>
                <w:szCs w:val="20"/>
              </w:rPr>
              <w:t>iving someone a choice about touch or actions and respecting their answer.</w:t>
            </w:r>
          </w:p>
        </w:tc>
      </w:tr>
      <w:tr w:rsidR="00756C60" w:rsidRPr="005561B6" w14:paraId="20047F70" w14:textId="77777777" w:rsidTr="000E6A50">
        <w:trPr>
          <w:trHeight w:val="1068"/>
        </w:trPr>
        <w:tc>
          <w:tcPr>
            <w:tcW w:w="4248" w:type="dxa"/>
            <w:vMerge/>
            <w:shd w:val="clear" w:color="auto" w:fill="FFFFFF" w:themeFill="background1"/>
          </w:tcPr>
          <w:p w14:paraId="7EFC4EC7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30671ED5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38F10A44" w14:textId="1D6B57FB" w:rsidR="00756C60" w:rsidRPr="00BD6B2D" w:rsidRDefault="001E3BA5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DAB6B6E" wp14:editId="52DB2912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0</wp:posOffset>
                  </wp:positionV>
                  <wp:extent cx="822960" cy="807720"/>
                  <wp:effectExtent l="0" t="0" r="0" b="0"/>
                  <wp:wrapTight wrapText="bothSides">
                    <wp:wrapPolygon edited="0">
                      <wp:start x="0" y="0"/>
                      <wp:lineTo x="0" y="20887"/>
                      <wp:lineTo x="18500" y="20887"/>
                      <wp:lineTo x="21000" y="20887"/>
                      <wp:lineTo x="21000" y="19358"/>
                      <wp:lineTo x="18500" y="16302"/>
                      <wp:lineTo x="21000" y="11208"/>
                      <wp:lineTo x="21000" y="3566"/>
                      <wp:lineTo x="2500" y="0"/>
                      <wp:lineTo x="0" y="0"/>
                    </wp:wrapPolygon>
                  </wp:wrapTight>
                  <wp:docPr id="69033118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613F">
              <w:rPr>
                <w:rFonts w:ascii="Comic Sans MS" w:hAnsi="Comic Sans MS"/>
                <w:sz w:val="20"/>
                <w:szCs w:val="20"/>
              </w:rPr>
              <w:t>Prejudice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991" w:type="dxa"/>
          </w:tcPr>
          <w:p w14:paraId="7F1692A3" w14:textId="47D2C9FA" w:rsidR="00756C60" w:rsidRPr="00BD6B2D" w:rsidRDefault="00F6325E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Pr="00F6325E">
              <w:rPr>
                <w:rFonts w:ascii="Comic Sans MS" w:hAnsi="Comic Sans MS"/>
                <w:sz w:val="20"/>
                <w:szCs w:val="20"/>
              </w:rPr>
              <w:t>n unfair and unreasonable opinion or feeling formed without enough thought or knowledge</w:t>
            </w:r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</w:tc>
      </w:tr>
      <w:tr w:rsidR="00756C60" w:rsidRPr="005561B6" w14:paraId="06B87EF2" w14:textId="77777777" w:rsidTr="000E6A50">
        <w:trPr>
          <w:trHeight w:val="1068"/>
        </w:trPr>
        <w:tc>
          <w:tcPr>
            <w:tcW w:w="4248" w:type="dxa"/>
            <w:vMerge/>
            <w:shd w:val="clear" w:color="auto" w:fill="FFFFFF" w:themeFill="background1"/>
          </w:tcPr>
          <w:p w14:paraId="6799A7DA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0CC950EE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47B3EE67" w14:textId="01AB2622" w:rsidR="00756C60" w:rsidRPr="00BD6B2D" w:rsidRDefault="001E3BA5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66E56BD" wp14:editId="194CF524">
                  <wp:simplePos x="0" y="0"/>
                  <wp:positionH relativeFrom="column">
                    <wp:posOffset>958215</wp:posOffset>
                  </wp:positionH>
                  <wp:positionV relativeFrom="paragraph">
                    <wp:posOffset>0</wp:posOffset>
                  </wp:positionV>
                  <wp:extent cx="868680" cy="652780"/>
                  <wp:effectExtent l="0" t="0" r="0" b="0"/>
                  <wp:wrapTight wrapText="bothSides">
                    <wp:wrapPolygon edited="0">
                      <wp:start x="2368" y="0"/>
                      <wp:lineTo x="474" y="10086"/>
                      <wp:lineTo x="0" y="20802"/>
                      <wp:lineTo x="20842" y="20802"/>
                      <wp:lineTo x="20368" y="10086"/>
                      <wp:lineTo x="18000" y="0"/>
                      <wp:lineTo x="2368" y="0"/>
                    </wp:wrapPolygon>
                  </wp:wrapTight>
                  <wp:docPr id="143373779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613F">
              <w:rPr>
                <w:rFonts w:ascii="Comic Sans MS" w:hAnsi="Comic Sans MS"/>
                <w:sz w:val="20"/>
                <w:szCs w:val="20"/>
              </w:rPr>
              <w:t>Discrimination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991" w:type="dxa"/>
          </w:tcPr>
          <w:p w14:paraId="2232822B" w14:textId="5BF59728" w:rsidR="00756C60" w:rsidRPr="00BD6B2D" w:rsidRDefault="005B2C79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</w:t>
            </w:r>
            <w:r w:rsidRPr="005B2C79">
              <w:rPr>
                <w:rFonts w:ascii="Comic Sans MS" w:hAnsi="Comic Sans MS"/>
                <w:sz w:val="20"/>
                <w:szCs w:val="20"/>
              </w:rPr>
              <w:t xml:space="preserve">nfair treatment of one </w:t>
            </w:r>
            <w:proofErr w:type="gramStart"/>
            <w:r w:rsidRPr="005B2C79">
              <w:rPr>
                <w:rFonts w:ascii="Comic Sans MS" w:hAnsi="Comic Sans MS"/>
                <w:sz w:val="20"/>
                <w:szCs w:val="20"/>
              </w:rPr>
              <w:t>particular person</w:t>
            </w:r>
            <w:proofErr w:type="gramEnd"/>
            <w:r w:rsidRPr="005B2C79">
              <w:rPr>
                <w:rFonts w:ascii="Comic Sans MS" w:hAnsi="Comic Sans MS"/>
                <w:sz w:val="20"/>
                <w:szCs w:val="20"/>
              </w:rPr>
              <w:t xml:space="preserve"> or group of people</w:t>
            </w:r>
          </w:p>
        </w:tc>
      </w:tr>
      <w:tr w:rsidR="00756C60" w:rsidRPr="005561B6" w14:paraId="7006BF43" w14:textId="77777777" w:rsidTr="000E6A50">
        <w:trPr>
          <w:trHeight w:val="1068"/>
        </w:trPr>
        <w:tc>
          <w:tcPr>
            <w:tcW w:w="424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8D213FD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14:paraId="5E55CA84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14:paraId="69DD431B" w14:textId="611B9EE1" w:rsidR="00756C60" w:rsidRPr="00BD6B2D" w:rsidRDefault="00452FC2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76C8658" wp14:editId="086C4786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0</wp:posOffset>
                  </wp:positionV>
                  <wp:extent cx="822960" cy="807720"/>
                  <wp:effectExtent l="0" t="0" r="0" b="0"/>
                  <wp:wrapTight wrapText="bothSides">
                    <wp:wrapPolygon edited="0">
                      <wp:start x="10000" y="0"/>
                      <wp:lineTo x="0" y="1019"/>
                      <wp:lineTo x="0" y="14264"/>
                      <wp:lineTo x="500" y="16811"/>
                      <wp:lineTo x="5500" y="20887"/>
                      <wp:lineTo x="6500" y="20887"/>
                      <wp:lineTo x="14000" y="20887"/>
                      <wp:lineTo x="14500" y="20887"/>
                      <wp:lineTo x="20000" y="16811"/>
                      <wp:lineTo x="21000" y="13245"/>
                      <wp:lineTo x="21000" y="5604"/>
                      <wp:lineTo x="18500" y="2038"/>
                      <wp:lineTo x="15500" y="0"/>
                      <wp:lineTo x="10000" y="0"/>
                    </wp:wrapPolygon>
                  </wp:wrapTight>
                  <wp:docPr id="91743229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613F">
              <w:rPr>
                <w:rFonts w:ascii="Comic Sans MS" w:hAnsi="Comic Sans MS"/>
                <w:sz w:val="20"/>
                <w:szCs w:val="20"/>
              </w:rPr>
              <w:t xml:space="preserve">Diversity </w:t>
            </w:r>
            <w:r w:rsidR="007067E6">
              <w:t xml:space="preserve"> 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14:paraId="1C472297" w14:textId="105F184D" w:rsidR="00756C60" w:rsidRPr="00BD6B2D" w:rsidRDefault="00F54C0E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Pr="00F54C0E">
              <w:rPr>
                <w:rFonts w:ascii="Comic Sans MS" w:hAnsi="Comic Sans MS"/>
                <w:sz w:val="20"/>
                <w:szCs w:val="20"/>
              </w:rPr>
              <w:t xml:space="preserve">bout embracing differences and including </w:t>
            </w:r>
            <w:r w:rsidRPr="00F54C0E">
              <w:rPr>
                <w:rFonts w:ascii="Comic Sans MS" w:hAnsi="Comic Sans MS"/>
                <w:sz w:val="20"/>
                <w:szCs w:val="20"/>
              </w:rPr>
              <w:t>all types of people.</w:t>
            </w:r>
            <w:r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14:paraId="69FF66BD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0ECB"/>
    <w:multiLevelType w:val="multilevel"/>
    <w:tmpl w:val="450E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E3EB6"/>
    <w:multiLevelType w:val="hybridMultilevel"/>
    <w:tmpl w:val="F69A1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302A1"/>
    <w:multiLevelType w:val="hybridMultilevel"/>
    <w:tmpl w:val="273C7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016B"/>
    <w:multiLevelType w:val="hybridMultilevel"/>
    <w:tmpl w:val="268E8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3202CB"/>
    <w:multiLevelType w:val="hybridMultilevel"/>
    <w:tmpl w:val="BDDAC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91123"/>
    <w:multiLevelType w:val="hybridMultilevel"/>
    <w:tmpl w:val="58367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F1E73"/>
    <w:multiLevelType w:val="hybridMultilevel"/>
    <w:tmpl w:val="A22E4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65E53"/>
    <w:multiLevelType w:val="hybridMultilevel"/>
    <w:tmpl w:val="9320B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9" w15:restartNumberingAfterBreak="0">
    <w:nsid w:val="3DF4727C"/>
    <w:multiLevelType w:val="hybridMultilevel"/>
    <w:tmpl w:val="ADA634E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C6F30"/>
    <w:multiLevelType w:val="hybridMultilevel"/>
    <w:tmpl w:val="AC7C8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E7EAC"/>
    <w:multiLevelType w:val="multilevel"/>
    <w:tmpl w:val="450E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007436"/>
    <w:multiLevelType w:val="hybridMultilevel"/>
    <w:tmpl w:val="8F263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024544">
    <w:abstractNumId w:val="7"/>
  </w:num>
  <w:num w:numId="2" w16cid:durableId="1544978154">
    <w:abstractNumId w:val="3"/>
  </w:num>
  <w:num w:numId="3" w16cid:durableId="321586306">
    <w:abstractNumId w:val="8"/>
  </w:num>
  <w:num w:numId="4" w16cid:durableId="1161042348">
    <w:abstractNumId w:val="10"/>
  </w:num>
  <w:num w:numId="5" w16cid:durableId="147987740">
    <w:abstractNumId w:val="26"/>
  </w:num>
  <w:num w:numId="6" w16cid:durableId="1353802299">
    <w:abstractNumId w:val="11"/>
  </w:num>
  <w:num w:numId="7" w16cid:durableId="631060469">
    <w:abstractNumId w:val="25"/>
  </w:num>
  <w:num w:numId="8" w16cid:durableId="1327056983">
    <w:abstractNumId w:val="1"/>
  </w:num>
  <w:num w:numId="9" w16cid:durableId="705523471">
    <w:abstractNumId w:val="24"/>
  </w:num>
  <w:num w:numId="10" w16cid:durableId="355272847">
    <w:abstractNumId w:val="13"/>
  </w:num>
  <w:num w:numId="11" w16cid:durableId="920025377">
    <w:abstractNumId w:val="27"/>
  </w:num>
  <w:num w:numId="12" w16cid:durableId="1050416867">
    <w:abstractNumId w:val="23"/>
  </w:num>
  <w:num w:numId="13" w16cid:durableId="2051100780">
    <w:abstractNumId w:val="9"/>
  </w:num>
  <w:num w:numId="14" w16cid:durableId="551383959">
    <w:abstractNumId w:val="5"/>
  </w:num>
  <w:num w:numId="15" w16cid:durableId="573396111">
    <w:abstractNumId w:val="2"/>
  </w:num>
  <w:num w:numId="16" w16cid:durableId="1331298305">
    <w:abstractNumId w:val="18"/>
  </w:num>
  <w:num w:numId="17" w16cid:durableId="1381595567">
    <w:abstractNumId w:val="20"/>
  </w:num>
  <w:num w:numId="18" w16cid:durableId="306708538">
    <w:abstractNumId w:val="19"/>
  </w:num>
  <w:num w:numId="19" w16cid:durableId="1653018300">
    <w:abstractNumId w:val="16"/>
  </w:num>
  <w:num w:numId="20" w16cid:durableId="1980721726">
    <w:abstractNumId w:val="0"/>
  </w:num>
  <w:num w:numId="21" w16cid:durableId="1342269919">
    <w:abstractNumId w:val="22"/>
  </w:num>
  <w:num w:numId="22" w16cid:durableId="802426325">
    <w:abstractNumId w:val="21"/>
  </w:num>
  <w:num w:numId="23" w16cid:durableId="1615358764">
    <w:abstractNumId w:val="6"/>
  </w:num>
  <w:num w:numId="24" w16cid:durableId="1450733541">
    <w:abstractNumId w:val="14"/>
  </w:num>
  <w:num w:numId="25" w16cid:durableId="1290091874">
    <w:abstractNumId w:val="12"/>
  </w:num>
  <w:num w:numId="26" w16cid:durableId="257835752">
    <w:abstractNumId w:val="4"/>
  </w:num>
  <w:num w:numId="27" w16cid:durableId="184296760">
    <w:abstractNumId w:val="15"/>
  </w:num>
  <w:num w:numId="28" w16cid:durableId="1573857017">
    <w:abstractNumId w:val="17"/>
  </w:num>
  <w:num w:numId="29" w16cid:durableId="120069989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04A2E"/>
    <w:rsid w:val="00034AD6"/>
    <w:rsid w:val="000A4051"/>
    <w:rsid w:val="000C2B32"/>
    <w:rsid w:val="001741C2"/>
    <w:rsid w:val="00181C2A"/>
    <w:rsid w:val="00191EDD"/>
    <w:rsid w:val="00194096"/>
    <w:rsid w:val="00197ECA"/>
    <w:rsid w:val="001D3E71"/>
    <w:rsid w:val="001E3BA5"/>
    <w:rsid w:val="00201C34"/>
    <w:rsid w:val="00234832"/>
    <w:rsid w:val="00262B83"/>
    <w:rsid w:val="0027380E"/>
    <w:rsid w:val="00277B38"/>
    <w:rsid w:val="0028101F"/>
    <w:rsid w:val="002A3767"/>
    <w:rsid w:val="002D35A7"/>
    <w:rsid w:val="002F7518"/>
    <w:rsid w:val="00383E9B"/>
    <w:rsid w:val="003C19D1"/>
    <w:rsid w:val="003C48C2"/>
    <w:rsid w:val="003F5414"/>
    <w:rsid w:val="004256AC"/>
    <w:rsid w:val="00452FC2"/>
    <w:rsid w:val="00463AE9"/>
    <w:rsid w:val="00503984"/>
    <w:rsid w:val="005561B6"/>
    <w:rsid w:val="005637E5"/>
    <w:rsid w:val="0058613F"/>
    <w:rsid w:val="00586BC2"/>
    <w:rsid w:val="005B2C79"/>
    <w:rsid w:val="005F1C03"/>
    <w:rsid w:val="006042E8"/>
    <w:rsid w:val="00676D49"/>
    <w:rsid w:val="006A71C2"/>
    <w:rsid w:val="006B6DAA"/>
    <w:rsid w:val="006F026F"/>
    <w:rsid w:val="006F1DEF"/>
    <w:rsid w:val="007067E6"/>
    <w:rsid w:val="007371A3"/>
    <w:rsid w:val="00756C60"/>
    <w:rsid w:val="007627AB"/>
    <w:rsid w:val="007B1F91"/>
    <w:rsid w:val="007B66B9"/>
    <w:rsid w:val="008136B3"/>
    <w:rsid w:val="008264E4"/>
    <w:rsid w:val="00827133"/>
    <w:rsid w:val="0086201C"/>
    <w:rsid w:val="008A3A68"/>
    <w:rsid w:val="008B7DBF"/>
    <w:rsid w:val="008E05FB"/>
    <w:rsid w:val="008E0B01"/>
    <w:rsid w:val="00922054"/>
    <w:rsid w:val="009427AD"/>
    <w:rsid w:val="009A6952"/>
    <w:rsid w:val="00A0629E"/>
    <w:rsid w:val="00A14FE1"/>
    <w:rsid w:val="00A35782"/>
    <w:rsid w:val="00A4711F"/>
    <w:rsid w:val="00AB142A"/>
    <w:rsid w:val="00AB2525"/>
    <w:rsid w:val="00AC5444"/>
    <w:rsid w:val="00AE521A"/>
    <w:rsid w:val="00AE7492"/>
    <w:rsid w:val="00AF6044"/>
    <w:rsid w:val="00B003FF"/>
    <w:rsid w:val="00B160C6"/>
    <w:rsid w:val="00B46792"/>
    <w:rsid w:val="00B52B38"/>
    <w:rsid w:val="00B55FD2"/>
    <w:rsid w:val="00BA0A15"/>
    <w:rsid w:val="00BB76F9"/>
    <w:rsid w:val="00BD0999"/>
    <w:rsid w:val="00BD6B2D"/>
    <w:rsid w:val="00BE5491"/>
    <w:rsid w:val="00BF2797"/>
    <w:rsid w:val="00C1631A"/>
    <w:rsid w:val="00C34392"/>
    <w:rsid w:val="00C4776F"/>
    <w:rsid w:val="00CF46D7"/>
    <w:rsid w:val="00D00D61"/>
    <w:rsid w:val="00D16D8C"/>
    <w:rsid w:val="00D2396E"/>
    <w:rsid w:val="00DA20EF"/>
    <w:rsid w:val="00DA5176"/>
    <w:rsid w:val="00DC25CE"/>
    <w:rsid w:val="00DE41A4"/>
    <w:rsid w:val="00E0403A"/>
    <w:rsid w:val="00E10234"/>
    <w:rsid w:val="00E14EA0"/>
    <w:rsid w:val="00E6688F"/>
    <w:rsid w:val="00E703CE"/>
    <w:rsid w:val="00E70A2F"/>
    <w:rsid w:val="00E92735"/>
    <w:rsid w:val="00EA0192"/>
    <w:rsid w:val="00EB5705"/>
    <w:rsid w:val="00EE5F9B"/>
    <w:rsid w:val="00EE6194"/>
    <w:rsid w:val="00F14FFC"/>
    <w:rsid w:val="00F537FD"/>
    <w:rsid w:val="00F54C0E"/>
    <w:rsid w:val="00F6325E"/>
    <w:rsid w:val="00FB7ECD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DD6B5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632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D6DD59-79E1-488A-AC95-B398AF72B864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2.xml><?xml version="1.0" encoding="utf-8"?>
<ds:datastoreItem xmlns:ds="http://schemas.openxmlformats.org/officeDocument/2006/customXml" ds:itemID="{AFEBC8F3-317A-4AFA-B452-934398BDDC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D37619-AE06-4209-B0C7-328BC61ACB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Hayley Crook</cp:lastModifiedBy>
  <cp:revision>23</cp:revision>
  <cp:lastPrinted>2022-11-07T11:39:00Z</cp:lastPrinted>
  <dcterms:created xsi:type="dcterms:W3CDTF">2023-07-10T16:45:00Z</dcterms:created>
  <dcterms:modified xsi:type="dcterms:W3CDTF">2023-07-10T17:01:00Z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10878000</vt:r8>
  </property>
  <property fmtid="{D5CDD505-2E9C-101B-9397-08002B2CF9AE}" pid="4" name="MediaServiceImageTags">
    <vt:lpwstr/>
  </property>
</Properties>
</file>